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59B" w:rsidRDefault="008A0011" w:rsidP="008A0011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DF059B">
        <w:rPr>
          <w:rFonts w:ascii="Times New Roman" w:hAnsi="Times New Roman" w:cs="Times New Roman"/>
          <w:b/>
          <w:color w:val="FF0000"/>
          <w:sz w:val="56"/>
          <w:szCs w:val="56"/>
        </w:rPr>
        <w:t>СКАЖИ «НЕТ» ЗАРПЛАТЕ В КОНВЕРТЕ</w:t>
      </w:r>
    </w:p>
    <w:p w:rsidR="008A0011" w:rsidRPr="00502565" w:rsidRDefault="008A0011" w:rsidP="008A0011">
      <w:pPr>
        <w:spacing w:after="0"/>
        <w:rPr>
          <w:rFonts w:ascii="Times New Roman" w:hAnsi="Times New Roman" w:cs="Times New Roman"/>
          <w:color w:val="FF0000"/>
          <w:sz w:val="56"/>
          <w:szCs w:val="56"/>
        </w:rPr>
      </w:pPr>
      <w:r w:rsidRPr="00502565">
        <w:rPr>
          <w:rFonts w:ascii="Times New Roman" w:hAnsi="Times New Roman" w:cs="Times New Roman"/>
          <w:color w:val="FF0000"/>
          <w:sz w:val="56"/>
          <w:szCs w:val="56"/>
        </w:rPr>
        <w:t>«ДА»</w:t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</w:r>
      <w:r w:rsidRPr="00502565">
        <w:rPr>
          <w:rFonts w:ascii="Times New Roman" w:hAnsi="Times New Roman" w:cs="Times New Roman"/>
          <w:color w:val="FF0000"/>
          <w:sz w:val="56"/>
          <w:szCs w:val="56"/>
        </w:rPr>
        <w:tab/>
        <w:t>«НЕТ»</w:t>
      </w:r>
    </w:p>
    <w:p w:rsidR="008A0011" w:rsidRDefault="008A0011" w:rsidP="008A001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Трудовому договору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Черному налу</w:t>
      </w:r>
    </w:p>
    <w:p w:rsidR="008A0011" w:rsidRDefault="008A0011" w:rsidP="008A001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2565" w:rsidTr="00502565">
        <w:tc>
          <w:tcPr>
            <w:tcW w:w="4785" w:type="dxa"/>
          </w:tcPr>
          <w:p w:rsidR="00502565" w:rsidRPr="00BA6706" w:rsidRDefault="00502565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Право на получение достойной пенсии</w:t>
            </w:r>
          </w:p>
        </w:tc>
        <w:tc>
          <w:tcPr>
            <w:tcW w:w="4786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Самоуправство работодателя</w:t>
            </w:r>
          </w:p>
        </w:tc>
      </w:tr>
      <w:tr w:rsidR="00502565" w:rsidTr="00502565">
        <w:tc>
          <w:tcPr>
            <w:tcW w:w="4785" w:type="dxa"/>
          </w:tcPr>
          <w:p w:rsidR="00502565" w:rsidRPr="00BA6706" w:rsidRDefault="00502565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Обеспечение безопасных условий  труда</w:t>
            </w:r>
          </w:p>
        </w:tc>
        <w:tc>
          <w:tcPr>
            <w:tcW w:w="4786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Старость с протянутой рукой</w:t>
            </w:r>
          </w:p>
        </w:tc>
      </w:tr>
      <w:tr w:rsidR="00502565" w:rsidTr="00502565">
        <w:tc>
          <w:tcPr>
            <w:tcW w:w="4785" w:type="dxa"/>
          </w:tcPr>
          <w:p w:rsidR="00502565" w:rsidRPr="00BA6706" w:rsidRDefault="00DF059B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Оплата больничного листа, декретного отпуска</w:t>
            </w:r>
          </w:p>
        </w:tc>
        <w:tc>
          <w:tcPr>
            <w:tcW w:w="4786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Безнаказанность работодателя при потере здоровья</w:t>
            </w:r>
          </w:p>
        </w:tc>
      </w:tr>
      <w:tr w:rsidR="00502565" w:rsidTr="00502565">
        <w:tc>
          <w:tcPr>
            <w:tcW w:w="4785" w:type="dxa"/>
          </w:tcPr>
          <w:p w:rsidR="00502565" w:rsidRPr="00BA6706" w:rsidRDefault="00DF059B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Оплата трудового отпуска</w:t>
            </w:r>
          </w:p>
        </w:tc>
        <w:tc>
          <w:tcPr>
            <w:tcW w:w="4786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Отсутствие стабильной заработной платы</w:t>
            </w:r>
          </w:p>
        </w:tc>
      </w:tr>
      <w:tr w:rsidR="00502565" w:rsidTr="00502565">
        <w:tc>
          <w:tcPr>
            <w:tcW w:w="4785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Юридическая защита трудовых отношений</w:t>
            </w:r>
          </w:p>
        </w:tc>
        <w:tc>
          <w:tcPr>
            <w:tcW w:w="4786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Отдых зависит от желания работодателя</w:t>
            </w:r>
          </w:p>
        </w:tc>
      </w:tr>
      <w:tr w:rsidR="00502565" w:rsidTr="00502565">
        <w:tc>
          <w:tcPr>
            <w:tcW w:w="4785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Возможность получения кредита</w:t>
            </w:r>
          </w:p>
        </w:tc>
        <w:tc>
          <w:tcPr>
            <w:tcW w:w="4786" w:type="dxa"/>
          </w:tcPr>
          <w:p w:rsidR="00502565" w:rsidRPr="00BA6706" w:rsidRDefault="00BA6706" w:rsidP="008A0011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A670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Безразличие к здоровью работника</w:t>
            </w:r>
          </w:p>
        </w:tc>
      </w:tr>
      <w:tr w:rsidR="00BA6706" w:rsidTr="00853570">
        <w:trPr>
          <w:trHeight w:val="1022"/>
        </w:trPr>
        <w:tc>
          <w:tcPr>
            <w:tcW w:w="9571" w:type="dxa"/>
            <w:gridSpan w:val="2"/>
          </w:tcPr>
          <w:p w:rsidR="00BA6706" w:rsidRPr="00BA6706" w:rsidRDefault="00BA6706" w:rsidP="008A001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</w:pPr>
            <w:r w:rsidRPr="00BA6706">
              <w:rPr>
                <w:rFonts w:ascii="Times New Roman" w:hAnsi="Times New Roman" w:cs="Times New Roman"/>
                <w:b/>
                <w:i/>
                <w:color w:val="FF0000"/>
                <w:sz w:val="44"/>
                <w:szCs w:val="44"/>
              </w:rPr>
              <w:t>Каждый работник имеет право получать за свой труд официальные доходы</w:t>
            </w:r>
          </w:p>
        </w:tc>
      </w:tr>
    </w:tbl>
    <w:p w:rsidR="008A0011" w:rsidRPr="008A0011" w:rsidRDefault="008A0011" w:rsidP="008A0011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sectPr w:rsidR="008A0011" w:rsidRPr="008A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011"/>
    <w:rsid w:val="00502565"/>
    <w:rsid w:val="008A0011"/>
    <w:rsid w:val="00BA6706"/>
    <w:rsid w:val="00D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DF059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DE9E-50EC-4F2B-8BAA-B4ECD1A5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2</cp:revision>
  <dcterms:created xsi:type="dcterms:W3CDTF">2022-01-13T02:21:00Z</dcterms:created>
  <dcterms:modified xsi:type="dcterms:W3CDTF">2022-01-13T03:00:00Z</dcterms:modified>
</cp:coreProperties>
</file>